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5D" w:rsidRPr="00956038" w:rsidRDefault="008D425D" w:rsidP="005A4AB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56038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 </w:t>
      </w:r>
      <w:r w:rsidR="005A4ABF">
        <w:rPr>
          <w:rFonts w:asciiTheme="majorBidi" w:hAnsiTheme="majorBidi" w:cstheme="majorBidi"/>
          <w:sz w:val="24"/>
          <w:szCs w:val="24"/>
        </w:rPr>
        <w:t>12</w:t>
      </w:r>
      <w:r w:rsidRPr="009560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956038" w:rsidRDefault="005A4ABF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TRITURA</w:t>
      </w:r>
    </w:p>
    <w:p w:rsidR="008D425D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56038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5A4ABF" w:rsidRDefault="005A4ABF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5A4ABF" w:rsidRDefault="005A4ABF" w:rsidP="005A4ABF">
      <w:pPr>
        <w:pStyle w:val="NormalWeb"/>
      </w:pPr>
      <w:proofErr w:type="spellStart"/>
      <w:r>
        <w:t>Mungkin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orang yang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Tritura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tri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rakyat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peristiwa</w:t>
      </w:r>
      <w:proofErr w:type="spellEnd"/>
      <w:r>
        <w:t xml:space="preserve"> </w:t>
      </w:r>
      <w:proofErr w:type="spellStart"/>
      <w:r>
        <w:t>bersejarah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akibatnya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keluarnya</w:t>
      </w:r>
      <w:proofErr w:type="spellEnd"/>
      <w:r>
        <w:t xml:space="preserve"> </w:t>
      </w:r>
      <w:proofErr w:type="spellStart"/>
      <w:r>
        <w:t>Supersemar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proofErr w:type="spellStart"/>
      <w:r>
        <w:t>Sebelas</w:t>
      </w:r>
      <w:proofErr w:type="spellEnd"/>
      <w:r>
        <w:t xml:space="preserve"> </w:t>
      </w:r>
      <w:proofErr w:type="spellStart"/>
      <w:r>
        <w:t>Maret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tertanggal</w:t>
      </w:r>
      <w:proofErr w:type="spellEnd"/>
      <w:r>
        <w:t xml:space="preserve"> 11 </w:t>
      </w:r>
      <w:proofErr w:type="spellStart"/>
      <w:r>
        <w:t>Maret</w:t>
      </w:r>
      <w:proofErr w:type="spellEnd"/>
      <w:r>
        <w:t xml:space="preserve"> 1966. </w:t>
      </w:r>
    </w:p>
    <w:p w:rsidR="005A4ABF" w:rsidRPr="006F6863" w:rsidRDefault="005A4ABF" w:rsidP="006F6863">
      <w:pPr>
        <w:pStyle w:val="NormalWeb"/>
        <w:rPr>
          <w:rFonts w:asciiTheme="majorBidi" w:hAnsiTheme="majorBidi" w:cstheme="majorBidi"/>
        </w:rPr>
      </w:pPr>
      <w:proofErr w:type="spellStart"/>
      <w:r>
        <w:t>Perlu</w:t>
      </w:r>
      <w:proofErr w:type="spellEnd"/>
      <w:r>
        <w:t xml:space="preserve"> </w:t>
      </w:r>
      <w:proofErr w:type="spellStart"/>
      <w:r>
        <w:t>diingat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turunnya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diawali</w:t>
      </w:r>
      <w:proofErr w:type="spellEnd"/>
      <w:r>
        <w:t xml:space="preserve"> </w:t>
      </w:r>
      <w:proofErr w:type="spellStart"/>
      <w:r>
        <w:t>aksi</w:t>
      </w:r>
      <w:proofErr w:type="spellEnd"/>
      <w:r>
        <w:t xml:space="preserve"> </w:t>
      </w:r>
      <w:r w:rsidR="006F6863">
        <w:t xml:space="preserve">Front </w:t>
      </w:r>
      <w:proofErr w:type="spellStart"/>
      <w:r w:rsidR="006F6863">
        <w:t>Pancasila</w:t>
      </w:r>
      <w:proofErr w:type="spellEnd"/>
      <w:r w:rsidR="006F6863">
        <w:t xml:space="preserve"> yang </w:t>
      </w:r>
      <w:proofErr w:type="spellStart"/>
      <w:r w:rsidR="006F6863">
        <w:t>dimotori</w:t>
      </w:r>
      <w:proofErr w:type="spellEnd"/>
      <w:r w:rsidR="006F6863">
        <w:t xml:space="preserve"> </w:t>
      </w:r>
      <w:r>
        <w:t xml:space="preserve">KAMI </w:t>
      </w:r>
      <w:proofErr w:type="spellStart"/>
      <w:r>
        <w:t>dan</w:t>
      </w:r>
      <w:proofErr w:type="spellEnd"/>
      <w:r>
        <w:t xml:space="preserve"> KAPPI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r w:rsidRPr="005C349A">
        <w:rPr>
          <w:b/>
          <w:bCs/>
          <w:u w:val="single"/>
        </w:rPr>
        <w:t xml:space="preserve">12 </w:t>
      </w:r>
      <w:proofErr w:type="spellStart"/>
      <w:r w:rsidRPr="005C349A">
        <w:rPr>
          <w:b/>
          <w:bCs/>
          <w:u w:val="single"/>
        </w:rPr>
        <w:t>Januari</w:t>
      </w:r>
      <w:proofErr w:type="spellEnd"/>
      <w:r w:rsidRPr="005C349A">
        <w:rPr>
          <w:b/>
          <w:bCs/>
          <w:u w:val="single"/>
        </w:rPr>
        <w:t xml:space="preserve"> 1966</w:t>
      </w:r>
      <w:r>
        <w:t xml:space="preserve">.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demonstrasi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dilatar</w:t>
      </w:r>
      <w:proofErr w:type="spellEnd"/>
      <w:r>
        <w:t xml:space="preserve"> </w:t>
      </w:r>
      <w:proofErr w:type="spellStart"/>
      <w:r>
        <w:t>belakangi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Negara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normal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ekonominya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politiknya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dimainkan</w:t>
      </w:r>
      <w:proofErr w:type="spellEnd"/>
      <w:r>
        <w:t xml:space="preserve"> </w:t>
      </w:r>
      <w:proofErr w:type="spellStart"/>
      <w:r w:rsidR="006F6863" w:rsidRPr="006F6863">
        <w:rPr>
          <w:rFonts w:asciiTheme="majorBidi" w:hAnsiTheme="majorBidi" w:cstheme="majorBidi"/>
        </w:rPr>
        <w:t>oleh</w:t>
      </w:r>
      <w:proofErr w:type="spellEnd"/>
      <w:r w:rsidR="006F6863" w:rsidRPr="006F6863">
        <w:rPr>
          <w:rFonts w:asciiTheme="majorBidi" w:hAnsiTheme="majorBidi" w:cstheme="majorBidi"/>
        </w:rPr>
        <w:t xml:space="preserve"> </w:t>
      </w:r>
      <w:r w:rsidRPr="006F6863">
        <w:rPr>
          <w:rFonts w:asciiTheme="majorBidi" w:hAnsiTheme="majorBidi" w:cstheme="majorBidi"/>
        </w:rPr>
        <w:t>PKI</w:t>
      </w:r>
      <w:r w:rsidR="006F6863" w:rsidRPr="006F6863">
        <w:rPr>
          <w:rFonts w:asciiTheme="majorBidi" w:hAnsiTheme="majorBidi" w:cstheme="majorBidi"/>
        </w:rPr>
        <w:t xml:space="preserve">, </w:t>
      </w:r>
      <w:proofErr w:type="spellStart"/>
      <w:r w:rsidR="006F6863" w:rsidRPr="006F6863">
        <w:rPr>
          <w:rFonts w:asciiTheme="majorBidi" w:hAnsiTheme="majorBidi" w:cstheme="majorBidi"/>
        </w:rPr>
        <w:t>sehingga</w:t>
      </w:r>
      <w:proofErr w:type="spellEnd"/>
      <w:r w:rsidR="006F6863" w:rsidRPr="006F6863">
        <w:rPr>
          <w:rFonts w:asciiTheme="majorBidi" w:hAnsiTheme="majorBidi" w:cstheme="majorBidi"/>
        </w:rPr>
        <w:t xml:space="preserve"> </w:t>
      </w:r>
      <w:proofErr w:type="spellStart"/>
      <w:r w:rsidR="006F6863" w:rsidRPr="006F6863">
        <w:rPr>
          <w:rFonts w:asciiTheme="majorBidi" w:hAnsiTheme="majorBidi" w:cstheme="majorBidi"/>
        </w:rPr>
        <w:t>i</w:t>
      </w:r>
      <w:r w:rsidRPr="006F6863">
        <w:rPr>
          <w:rFonts w:asciiTheme="majorBidi" w:hAnsiTheme="majorBidi" w:cstheme="majorBidi"/>
        </w:rPr>
        <w:t>si</w:t>
      </w:r>
      <w:proofErr w:type="spellEnd"/>
      <w:r w:rsidRPr="006F6863">
        <w:rPr>
          <w:rFonts w:asciiTheme="majorBidi" w:hAnsiTheme="majorBidi" w:cstheme="majorBidi"/>
        </w:rPr>
        <w:t xml:space="preserve"> </w:t>
      </w:r>
      <w:proofErr w:type="spellStart"/>
      <w:r w:rsidRPr="006F6863">
        <w:rPr>
          <w:rFonts w:asciiTheme="majorBidi" w:hAnsiTheme="majorBidi" w:cstheme="majorBidi"/>
        </w:rPr>
        <w:t>Tritura</w:t>
      </w:r>
      <w:proofErr w:type="spellEnd"/>
      <w:r w:rsidR="006F6863" w:rsidRPr="006F6863">
        <w:rPr>
          <w:rFonts w:asciiTheme="majorBidi" w:hAnsiTheme="majorBidi" w:cstheme="majorBidi"/>
        </w:rPr>
        <w:t xml:space="preserve"> </w:t>
      </w:r>
      <w:proofErr w:type="spellStart"/>
      <w:r w:rsidR="006F6863" w:rsidRPr="006F6863">
        <w:rPr>
          <w:rFonts w:asciiTheme="majorBidi" w:hAnsiTheme="majorBidi" w:cstheme="majorBidi"/>
        </w:rPr>
        <w:t>tersebut</w:t>
      </w:r>
      <w:proofErr w:type="spellEnd"/>
      <w:r w:rsidR="006F6863" w:rsidRPr="006F6863">
        <w:rPr>
          <w:rFonts w:asciiTheme="majorBidi" w:hAnsiTheme="majorBidi" w:cstheme="majorBidi"/>
        </w:rPr>
        <w:t xml:space="preserve"> </w:t>
      </w:r>
      <w:proofErr w:type="spellStart"/>
      <w:r w:rsidR="006F6863">
        <w:rPr>
          <w:rFonts w:asciiTheme="majorBidi" w:hAnsiTheme="majorBidi" w:cstheme="majorBidi"/>
        </w:rPr>
        <w:t>meliputi</w:t>
      </w:r>
      <w:proofErr w:type="spellEnd"/>
      <w:r w:rsidR="006F6863">
        <w:rPr>
          <w:rFonts w:asciiTheme="majorBidi" w:hAnsiTheme="majorBidi" w:cstheme="majorBidi"/>
        </w:rPr>
        <w:t>:</w:t>
      </w:r>
    </w:p>
    <w:p w:rsidR="005A4ABF" w:rsidRPr="006F6863" w:rsidRDefault="005A4ABF" w:rsidP="005A4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F6863">
        <w:rPr>
          <w:rFonts w:asciiTheme="majorBidi" w:hAnsiTheme="majorBidi" w:cstheme="majorBidi"/>
          <w:sz w:val="24"/>
          <w:szCs w:val="24"/>
        </w:rPr>
        <w:t>Pembubaran</w:t>
      </w:r>
      <w:proofErr w:type="spellEnd"/>
      <w:r w:rsidRPr="006F6863">
        <w:rPr>
          <w:rFonts w:asciiTheme="majorBidi" w:hAnsiTheme="majorBidi" w:cstheme="majorBidi"/>
          <w:sz w:val="24"/>
          <w:szCs w:val="24"/>
        </w:rPr>
        <w:t xml:space="preserve"> PKI </w:t>
      </w:r>
      <w:proofErr w:type="spellStart"/>
      <w:r w:rsidRPr="006F6863">
        <w:rPr>
          <w:rFonts w:asciiTheme="majorBidi" w:hAnsiTheme="majorBidi" w:cstheme="majorBidi"/>
          <w:sz w:val="24"/>
          <w:szCs w:val="24"/>
        </w:rPr>
        <w:t>beserta</w:t>
      </w:r>
      <w:proofErr w:type="spellEnd"/>
      <w:r w:rsidRPr="006F6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F6863">
        <w:rPr>
          <w:rFonts w:asciiTheme="majorBidi" w:hAnsiTheme="majorBidi" w:cstheme="majorBidi"/>
          <w:sz w:val="24"/>
          <w:szCs w:val="24"/>
        </w:rPr>
        <w:t>ormas-ormasnya</w:t>
      </w:r>
      <w:proofErr w:type="spellEnd"/>
    </w:p>
    <w:p w:rsidR="005A4ABF" w:rsidRPr="006F6863" w:rsidRDefault="005A4ABF" w:rsidP="005A4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F6863">
        <w:rPr>
          <w:rFonts w:asciiTheme="majorBidi" w:hAnsiTheme="majorBidi" w:cstheme="majorBidi"/>
          <w:sz w:val="24"/>
          <w:szCs w:val="24"/>
        </w:rPr>
        <w:t>Perombakan</w:t>
      </w:r>
      <w:proofErr w:type="spellEnd"/>
      <w:r w:rsidRPr="006F6863">
        <w:rPr>
          <w:rFonts w:asciiTheme="majorBidi" w:hAnsiTheme="majorBidi" w:cstheme="majorBidi"/>
          <w:sz w:val="24"/>
          <w:szCs w:val="24"/>
        </w:rPr>
        <w:t xml:space="preserve"> </w:t>
      </w:r>
      <w:hyperlink r:id="rId5" w:tooltip="Kabinet Dwikora" w:history="1">
        <w:proofErr w:type="spellStart"/>
        <w:r w:rsidRPr="006F686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kabinet</w:t>
        </w:r>
        <w:proofErr w:type="spellEnd"/>
        <w:r w:rsidRPr="006F686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 xml:space="preserve"> </w:t>
        </w:r>
        <w:proofErr w:type="spellStart"/>
        <w:r w:rsidRPr="006F686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Dwikora</w:t>
        </w:r>
        <w:proofErr w:type="spellEnd"/>
      </w:hyperlink>
    </w:p>
    <w:p w:rsidR="005A4ABF" w:rsidRPr="006F6863" w:rsidRDefault="005A4ABF" w:rsidP="005A4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F6863">
        <w:rPr>
          <w:rFonts w:asciiTheme="majorBidi" w:hAnsiTheme="majorBidi" w:cstheme="majorBidi"/>
          <w:sz w:val="24"/>
          <w:szCs w:val="24"/>
        </w:rPr>
        <w:t>Turunkan</w:t>
      </w:r>
      <w:proofErr w:type="spellEnd"/>
      <w:r w:rsidRPr="006F6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F6863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Pr="006F6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F6863">
        <w:rPr>
          <w:rFonts w:asciiTheme="majorBidi" w:hAnsiTheme="majorBidi" w:cstheme="majorBidi"/>
          <w:sz w:val="24"/>
          <w:szCs w:val="24"/>
        </w:rPr>
        <w:t>pangan</w:t>
      </w:r>
      <w:proofErr w:type="spellEnd"/>
    </w:p>
    <w:p w:rsidR="005A4ABF" w:rsidRDefault="00C365DC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Demonstrasi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menyuarakan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maksud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biasanya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maksud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disuarakan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didengar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personal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tertutup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disuarakan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massif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terbuka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365DC" w:rsidRDefault="00C365DC" w:rsidP="002B0500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aspirasi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terlarang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sepanjang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disuarakan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kebenaran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koridor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diperbolehkan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proporsional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, alias focus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disuarakan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ajang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kesempatan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menyusupkan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hal-hal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tuntutan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misal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tuntutan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menaikkan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SPP,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berargumen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gol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kenaikan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SPP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dipertimbangkan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syukur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turun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jadi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500">
        <w:rPr>
          <w:rFonts w:asciiTheme="majorBidi" w:hAnsiTheme="majorBidi" w:cstheme="majorBidi"/>
          <w:sz w:val="24"/>
          <w:szCs w:val="24"/>
        </w:rPr>
        <w:t>naik</w:t>
      </w:r>
      <w:proofErr w:type="spellEnd"/>
      <w:r w:rsidR="002B0500">
        <w:rPr>
          <w:rFonts w:asciiTheme="majorBidi" w:hAnsiTheme="majorBidi" w:cstheme="majorBidi"/>
          <w:sz w:val="24"/>
          <w:szCs w:val="24"/>
        </w:rPr>
        <w:t>.</w:t>
      </w:r>
    </w:p>
    <w:p w:rsidR="002B0500" w:rsidRDefault="002B0500" w:rsidP="002B0500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aspirasi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disampaikan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policy, alias </w:t>
      </w:r>
      <w:proofErr w:type="spellStart"/>
      <w:r>
        <w:rPr>
          <w:rFonts w:asciiTheme="majorBidi" w:hAnsiTheme="majorBidi" w:cstheme="majorBidi"/>
          <w:sz w:val="24"/>
          <w:szCs w:val="24"/>
        </w:rPr>
        <w:t>tepat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sasaran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Ketika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SPP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kewenangan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apalagi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administrasi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seterusnya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B0500" w:rsidRDefault="002B0500" w:rsidP="002B0500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Ketiga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penyapaiannya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keterwakilan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point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alasannya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>
        <w:rPr>
          <w:rFonts w:asciiTheme="majorBidi" w:hAnsiTheme="majorBidi" w:cstheme="majorBidi"/>
          <w:sz w:val="24"/>
          <w:szCs w:val="24"/>
        </w:rPr>
        <w:t>saur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suasana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gaduh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aspirasi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bias </w:t>
      </w:r>
      <w:proofErr w:type="spellStart"/>
      <w:r>
        <w:rPr>
          <w:rFonts w:asciiTheme="majorBidi" w:hAnsiTheme="majorBidi" w:cstheme="majorBidi"/>
          <w:sz w:val="24"/>
          <w:szCs w:val="24"/>
        </w:rPr>
        <w:t>kemana-mana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cenderung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memancing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emosional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B449FE" w:rsidRDefault="002B0500" w:rsidP="002B0500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cara-cara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menimbulkan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="00B449F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9FE">
        <w:rPr>
          <w:rFonts w:asciiTheme="majorBidi" w:hAnsiTheme="majorBidi" w:cstheme="majorBidi"/>
          <w:sz w:val="24"/>
          <w:szCs w:val="24"/>
        </w:rPr>
        <w:t>akhirnya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 xml:space="preserve"> focus </w:t>
      </w:r>
      <w:proofErr w:type="spellStart"/>
      <w:r w:rsidR="00B449FE">
        <w:rPr>
          <w:rFonts w:asciiTheme="majorBidi" w:hAnsiTheme="majorBidi" w:cstheme="majorBidi"/>
          <w:sz w:val="24"/>
          <w:szCs w:val="24"/>
        </w:rPr>
        <w:t>terpecah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9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9FE">
        <w:rPr>
          <w:rFonts w:asciiTheme="majorBidi" w:hAnsiTheme="majorBidi" w:cstheme="majorBidi"/>
          <w:sz w:val="24"/>
          <w:szCs w:val="24"/>
        </w:rPr>
        <w:t>aspirasi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9FE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9FE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449FE">
        <w:rPr>
          <w:rFonts w:asciiTheme="majorBidi" w:hAnsiTheme="majorBidi" w:cstheme="majorBidi"/>
          <w:sz w:val="24"/>
          <w:szCs w:val="24"/>
        </w:rPr>
        <w:t>terlebih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9FE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9FE">
        <w:rPr>
          <w:rFonts w:asciiTheme="majorBidi" w:hAnsiTheme="majorBidi" w:cstheme="majorBidi"/>
          <w:sz w:val="24"/>
          <w:szCs w:val="24"/>
        </w:rPr>
        <w:t>diikuti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9F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9FE">
        <w:rPr>
          <w:rFonts w:asciiTheme="majorBidi" w:hAnsiTheme="majorBidi" w:cstheme="majorBidi"/>
          <w:sz w:val="24"/>
          <w:szCs w:val="24"/>
        </w:rPr>
        <w:t>cara-cara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9FE">
        <w:rPr>
          <w:rFonts w:asciiTheme="majorBidi" w:hAnsiTheme="majorBidi" w:cstheme="majorBidi"/>
          <w:sz w:val="24"/>
          <w:szCs w:val="24"/>
        </w:rPr>
        <w:t>anarkis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9F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9FE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9FE">
        <w:rPr>
          <w:rFonts w:asciiTheme="majorBidi" w:hAnsiTheme="majorBidi" w:cstheme="majorBidi"/>
          <w:sz w:val="24"/>
          <w:szCs w:val="24"/>
        </w:rPr>
        <w:t>kontak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9FE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9FE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9FE">
        <w:rPr>
          <w:rFonts w:asciiTheme="majorBidi" w:hAnsiTheme="majorBidi" w:cstheme="majorBidi"/>
          <w:sz w:val="24"/>
          <w:szCs w:val="24"/>
        </w:rPr>
        <w:t>perusakan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449FE">
        <w:rPr>
          <w:rFonts w:asciiTheme="majorBidi" w:hAnsiTheme="majorBidi" w:cstheme="majorBidi"/>
          <w:sz w:val="24"/>
          <w:szCs w:val="24"/>
        </w:rPr>
        <w:t>jelas-jelas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9FE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9FE">
        <w:rPr>
          <w:rFonts w:asciiTheme="majorBidi" w:hAnsiTheme="majorBidi" w:cstheme="majorBidi"/>
          <w:sz w:val="24"/>
          <w:szCs w:val="24"/>
        </w:rPr>
        <w:t>terkait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9F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9FE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9FE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B449FE">
        <w:rPr>
          <w:rFonts w:asciiTheme="majorBidi" w:hAnsiTheme="majorBidi" w:cstheme="majorBidi"/>
          <w:sz w:val="24"/>
          <w:szCs w:val="24"/>
        </w:rPr>
        <w:t>.</w:t>
      </w:r>
    </w:p>
    <w:p w:rsidR="00B449FE" w:rsidRDefault="00B449FE" w:rsidP="002B0500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Cara </w:t>
      </w:r>
      <w:proofErr w:type="spellStart"/>
      <w:r>
        <w:rPr>
          <w:rFonts w:asciiTheme="majorBidi" w:hAnsiTheme="majorBidi" w:cstheme="majorBidi"/>
          <w:sz w:val="24"/>
          <w:szCs w:val="24"/>
        </w:rPr>
        <w:t>terakhir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dikecam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al-Quran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Mu’minun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71:</w:t>
      </w:r>
    </w:p>
    <w:p w:rsidR="00B449FE" w:rsidRDefault="00B449FE" w:rsidP="00B449FE">
      <w:pPr>
        <w:bidi/>
        <w:spacing w:after="120" w:line="240" w:lineRule="auto"/>
        <w:rPr>
          <w:rFonts w:asciiTheme="majorBidi" w:hAnsiTheme="majorBidi" w:cs="Times New Roman"/>
          <w:sz w:val="24"/>
          <w:szCs w:val="24"/>
        </w:rPr>
      </w:pPr>
      <w:r w:rsidRPr="00B449FE">
        <w:rPr>
          <w:rFonts w:asciiTheme="majorBidi" w:hAnsiTheme="majorBidi" w:cs="Times New Roman"/>
          <w:sz w:val="24"/>
          <w:szCs w:val="24"/>
          <w:rtl/>
        </w:rPr>
        <w:t xml:space="preserve">وَلَوِ اتَّبَعَ الْحَقُّ أَهْوَاءهُمْ لَفَسَدَتِ السَّمَاوَاتُ وَالْأَرْضُ وَمَن فِيهِنَّ </w:t>
      </w:r>
      <w:r>
        <w:rPr>
          <w:rFonts w:asciiTheme="majorBidi" w:hAnsiTheme="majorBidi" w:cs="Times New Roman"/>
          <w:sz w:val="24"/>
          <w:szCs w:val="24"/>
        </w:rPr>
        <w:t>…</w:t>
      </w:r>
      <w:r w:rsidRPr="00B449FE">
        <w:rPr>
          <w:rFonts w:asciiTheme="majorBidi" w:hAnsiTheme="majorBidi" w:cs="Times New Roman"/>
          <w:sz w:val="24"/>
          <w:szCs w:val="24"/>
          <w:rtl/>
        </w:rPr>
        <w:t xml:space="preserve"> ﴿٧١﴾</w:t>
      </w:r>
    </w:p>
    <w:p w:rsidR="00B449FE" w:rsidRDefault="00B449FE" w:rsidP="00B449FE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449FE">
        <w:rPr>
          <w:rFonts w:asciiTheme="majorBidi" w:hAnsiTheme="majorBidi" w:cstheme="majorBidi"/>
          <w:sz w:val="24"/>
          <w:szCs w:val="24"/>
        </w:rPr>
        <w:t>Andaikata</w:t>
      </w:r>
      <w:proofErr w:type="spellEnd"/>
      <w:r w:rsidRP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49FE">
        <w:rPr>
          <w:rFonts w:asciiTheme="majorBidi" w:hAnsiTheme="majorBidi" w:cstheme="majorBidi"/>
          <w:sz w:val="24"/>
          <w:szCs w:val="24"/>
        </w:rPr>
        <w:t>kebenaran</w:t>
      </w:r>
      <w:proofErr w:type="spellEnd"/>
      <w:r w:rsidRP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49F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49FE">
        <w:rPr>
          <w:rFonts w:asciiTheme="majorBidi" w:hAnsiTheme="majorBidi" w:cstheme="majorBidi"/>
          <w:sz w:val="24"/>
          <w:szCs w:val="24"/>
        </w:rPr>
        <w:t>menuruti</w:t>
      </w:r>
      <w:proofErr w:type="spellEnd"/>
      <w:r w:rsidRP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49FE">
        <w:rPr>
          <w:rFonts w:asciiTheme="majorBidi" w:hAnsiTheme="majorBidi" w:cstheme="majorBidi"/>
          <w:sz w:val="24"/>
          <w:szCs w:val="24"/>
        </w:rPr>
        <w:t>hawa</w:t>
      </w:r>
      <w:proofErr w:type="spellEnd"/>
      <w:r w:rsidRP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49FE">
        <w:rPr>
          <w:rFonts w:asciiTheme="majorBidi" w:hAnsiTheme="majorBidi" w:cstheme="majorBidi"/>
          <w:sz w:val="24"/>
          <w:szCs w:val="24"/>
        </w:rPr>
        <w:t>nafsu</w:t>
      </w:r>
      <w:proofErr w:type="spellEnd"/>
      <w:r w:rsidRP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49FE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B449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49FE">
        <w:rPr>
          <w:rFonts w:asciiTheme="majorBidi" w:hAnsiTheme="majorBidi" w:cstheme="majorBidi"/>
          <w:sz w:val="24"/>
          <w:szCs w:val="24"/>
        </w:rPr>
        <w:t>pasti</w:t>
      </w:r>
      <w:proofErr w:type="spellEnd"/>
      <w:r w:rsidRP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49FE">
        <w:rPr>
          <w:rFonts w:asciiTheme="majorBidi" w:hAnsiTheme="majorBidi" w:cstheme="majorBidi"/>
          <w:sz w:val="24"/>
          <w:szCs w:val="24"/>
        </w:rPr>
        <w:t>binasalah</w:t>
      </w:r>
      <w:proofErr w:type="spellEnd"/>
      <w:r w:rsidRP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49FE">
        <w:rPr>
          <w:rFonts w:asciiTheme="majorBidi" w:hAnsiTheme="majorBidi" w:cstheme="majorBidi"/>
          <w:sz w:val="24"/>
          <w:szCs w:val="24"/>
        </w:rPr>
        <w:t>langit</w:t>
      </w:r>
      <w:proofErr w:type="spellEnd"/>
      <w:r w:rsidRP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49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49FE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B4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49F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449F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dalamnya</w:t>
      </w:r>
      <w:proofErr w:type="spellEnd"/>
      <w:r w:rsidRPr="00B449F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</w:t>
      </w:r>
      <w:r w:rsidRPr="00B449FE">
        <w:rPr>
          <w:rFonts w:asciiTheme="majorBidi" w:hAnsiTheme="majorBidi" w:cstheme="majorBidi"/>
          <w:sz w:val="24"/>
          <w:szCs w:val="24"/>
        </w:rPr>
        <w:t>.</w:t>
      </w:r>
      <w:r w:rsidR="002B0500">
        <w:rPr>
          <w:rFonts w:asciiTheme="majorBidi" w:hAnsiTheme="majorBidi" w:cstheme="majorBidi"/>
          <w:sz w:val="24"/>
          <w:szCs w:val="24"/>
        </w:rPr>
        <w:t xml:space="preserve">  </w:t>
      </w:r>
    </w:p>
    <w:p w:rsidR="002B0500" w:rsidRPr="00956038" w:rsidRDefault="00B449FE" w:rsidP="00B449FE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Silahkan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tuntutan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demonstrasi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>
        <w:rPr>
          <w:rFonts w:asciiTheme="majorBidi" w:hAnsiTheme="majorBidi" w:cstheme="majorBidi"/>
          <w:sz w:val="24"/>
          <w:szCs w:val="24"/>
        </w:rPr>
        <w:t>tetaplah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cara-cara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islami</w:t>
      </w:r>
      <w:bookmarkStart w:id="0" w:name="_GoBack"/>
      <w:bookmarkEnd w:id="0"/>
      <w:r w:rsidR="002B0500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2B0500" w:rsidRPr="0095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852CC"/>
    <w:multiLevelType w:val="multilevel"/>
    <w:tmpl w:val="589A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7"/>
    <w:rsid w:val="00004427"/>
    <w:rsid w:val="00062906"/>
    <w:rsid w:val="000B05E5"/>
    <w:rsid w:val="000C2E9D"/>
    <w:rsid w:val="000F25A9"/>
    <w:rsid w:val="001F4255"/>
    <w:rsid w:val="00243F57"/>
    <w:rsid w:val="002B0500"/>
    <w:rsid w:val="00413CFC"/>
    <w:rsid w:val="004F63CB"/>
    <w:rsid w:val="00555E43"/>
    <w:rsid w:val="00557F96"/>
    <w:rsid w:val="00587FFE"/>
    <w:rsid w:val="005A4ABF"/>
    <w:rsid w:val="005C349A"/>
    <w:rsid w:val="006F6863"/>
    <w:rsid w:val="00751978"/>
    <w:rsid w:val="007B36B7"/>
    <w:rsid w:val="007C1069"/>
    <w:rsid w:val="007C3E80"/>
    <w:rsid w:val="007D014B"/>
    <w:rsid w:val="008919E4"/>
    <w:rsid w:val="008D425D"/>
    <w:rsid w:val="008D62A7"/>
    <w:rsid w:val="00956038"/>
    <w:rsid w:val="00977C8C"/>
    <w:rsid w:val="00992E32"/>
    <w:rsid w:val="00A721FC"/>
    <w:rsid w:val="00A75904"/>
    <w:rsid w:val="00B449FE"/>
    <w:rsid w:val="00C365DC"/>
    <w:rsid w:val="00C45722"/>
    <w:rsid w:val="00CC27BB"/>
    <w:rsid w:val="00D336AE"/>
    <w:rsid w:val="00D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32E60-E191-4474-BDA4-7DF94683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basedOn w:val="DefaultParagraphFont"/>
    <w:uiPriority w:val="99"/>
    <w:semiHidden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d.wikipedia.org/wiki/Kabinet_Dwik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PASCA2</dc:creator>
  <cp:keywords/>
  <dc:description/>
  <cp:lastModifiedBy>PASCA2</cp:lastModifiedBy>
  <cp:revision>3</cp:revision>
  <dcterms:created xsi:type="dcterms:W3CDTF">2018-01-10T08:38:00Z</dcterms:created>
  <dcterms:modified xsi:type="dcterms:W3CDTF">2018-01-12T02:22:00Z</dcterms:modified>
</cp:coreProperties>
</file>